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6B" w:rsidRDefault="00285FC4" w:rsidP="00285FC4">
      <w:pPr>
        <w:jc w:val="center"/>
        <w:rPr>
          <w:rFonts w:hint="eastAsia"/>
        </w:rPr>
      </w:pPr>
      <w:r w:rsidRPr="00285FC4">
        <w:rPr>
          <w:rFonts w:hint="eastAsia"/>
        </w:rPr>
        <w:t>教育部经济责任审计规定</w:t>
      </w:r>
    </w:p>
    <w:p w:rsidR="00180A23" w:rsidRDefault="00180A23" w:rsidP="00180A23">
      <w:r>
        <w:rPr>
          <w:rFonts w:hint="eastAsia"/>
        </w:rPr>
        <w:t xml:space="preserve">                                                                                                  </w:t>
      </w:r>
    </w:p>
    <w:p w:rsidR="00180A23" w:rsidRDefault="00180A23" w:rsidP="00180A23"/>
    <w:p w:rsidR="00180A23" w:rsidRPr="00180A23" w:rsidRDefault="00180A23" w:rsidP="00180A23">
      <w:pPr>
        <w:rPr>
          <w:rFonts w:hint="eastAsia"/>
          <w:szCs w:val="21"/>
        </w:rPr>
      </w:pPr>
      <w:r w:rsidRPr="00180A23">
        <w:rPr>
          <w:rFonts w:hint="eastAsia"/>
          <w:szCs w:val="21"/>
        </w:rPr>
        <w:t>第一章　总</w:t>
      </w:r>
      <w:r w:rsidRPr="00180A23">
        <w:rPr>
          <w:rFonts w:hint="eastAsia"/>
          <w:szCs w:val="21"/>
        </w:rPr>
        <w:t xml:space="preserve"> </w:t>
      </w:r>
      <w:r w:rsidRPr="00180A23">
        <w:rPr>
          <w:rFonts w:hint="eastAsia"/>
          <w:szCs w:val="21"/>
        </w:rPr>
        <w:t>则</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第一条　为健全完善教育部经济责任审计制度，加强对直属高校、直属单位主要领导干部和驻外教育机构参赞的管理监督，根据《中华人民共和国教育法》《党政主要领导干部和国有企业领导人员经济责任审计规定》及</w:t>
      </w:r>
      <w:bookmarkStart w:id="0" w:name="_GoBack"/>
      <w:bookmarkEnd w:id="0"/>
      <w:r w:rsidRPr="00180A23">
        <w:rPr>
          <w:rFonts w:hint="eastAsia"/>
          <w:szCs w:val="21"/>
        </w:rPr>
        <w:t>其实施细则以及其他有关法律法规和干部管理监督的有关规定，制定本规定。</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第二条　本规定所称经济责任审计，是指教育部对有干部管理权限的直属高校、直属单位主要领导干部和驻外教育机构参赞经济责任履行情况进行监督、评价和</w:t>
      </w:r>
      <w:proofErr w:type="gramStart"/>
      <w:r w:rsidRPr="00180A23">
        <w:rPr>
          <w:rFonts w:hint="eastAsia"/>
          <w:szCs w:val="21"/>
        </w:rPr>
        <w:t>鉴证</w:t>
      </w:r>
      <w:proofErr w:type="gramEnd"/>
      <w:r w:rsidRPr="00180A23">
        <w:rPr>
          <w:rFonts w:hint="eastAsia"/>
          <w:szCs w:val="21"/>
        </w:rPr>
        <w:t>的行为。</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第三条　经济责任审计以促进领导干部推动本单位科学发展为目标，以领导干部任职期间本单位财务收支以及有关经济活动的真实、合法和绩效为基础，重点检查领导干部守法、守纪、守</w:t>
      </w:r>
      <w:proofErr w:type="gramStart"/>
      <w:r w:rsidRPr="00180A23">
        <w:rPr>
          <w:rFonts w:hint="eastAsia"/>
          <w:szCs w:val="21"/>
        </w:rPr>
        <w:t>规</w:t>
      </w:r>
      <w:proofErr w:type="gramEnd"/>
      <w:r w:rsidRPr="00180A23">
        <w:rPr>
          <w:rFonts w:hint="eastAsia"/>
          <w:szCs w:val="21"/>
        </w:rPr>
        <w:t>、尽责情况，加强对领导干部行使权力的制约和监督，推进领导干部经济责任履行和党风廉政建设主体责任，推进教育治理体系和治理能力现代化。</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第四条　经济责任审计坚持任中审计与离任审计相结合，对重点单位的领导干部任期内至少审计一次。对党委和行政主要领导干部可以同步组织实施，分别认定责任，分别出具审计报告和审计结果报告。</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第二章　组织领导</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第五条　教育部设立经济责任审计工作领导小组（以下简称领导小组），统一领导经济责任审计工作。组长由主管内部审计工作的部领导担任，人事组织部门、纪检部门、巡视部门和内部审计部门的负责人为小组成员。</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第六条　领导小组的主要职责是贯彻落实中央经济责任审计工作政策和要求，领导和部署经济责任审计工作，审议、研究和制定经济责任审计规章制度，审定年度经济责任审计计划，听取和审议经济责任审计工作开展情况、审计结果运用情况和审计发现问题查处情况报告，专题研究经济责任审计工作中出现的重大问题并提出处理意见。</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第七条　领导小组下设办公室，负责研究提出年度经济责任审计计划建议，督促落实领导小组决定事项，研究起草经济责任审计规章制度，向领导小组报告经济责任审计工作中出现的重大问题，提出建议方案等日常工作。</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第八条　各成员单位应当按照领导小组工作制度规定，各负其责、协作配合，形成制度健全、管理规范、运转有序、工作高效的运行机制。</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第三章　审计对象</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第九条　经济责任审计对象包括教育部管理的直属高校、直属单位主要领导干部和驻外教育机构参赞。由中央组织部门管理的部分直属高校主要领导干部的经济责任审计按照有关规定执行。</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第十条　教育部管理的直属高校主要领导干部，是指依据干部管理权限，由教育部负责任免的直属高校党委正职领导干部和行政正职领导干部，包括主持工作</w:t>
      </w:r>
      <w:r w:rsidRPr="00180A23">
        <w:rPr>
          <w:rFonts w:hint="eastAsia"/>
          <w:szCs w:val="21"/>
        </w:rPr>
        <w:t>1</w:t>
      </w:r>
      <w:r w:rsidRPr="00180A23">
        <w:rPr>
          <w:rFonts w:hint="eastAsia"/>
          <w:szCs w:val="21"/>
        </w:rPr>
        <w:t>年以上的副职领导干部。</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第十一条　直属单位主要领导干部，包括：</w:t>
      </w:r>
    </w:p>
    <w:p w:rsidR="00180A23" w:rsidRPr="00180A23" w:rsidRDefault="00180A23" w:rsidP="00180A23">
      <w:pPr>
        <w:rPr>
          <w:rFonts w:hint="eastAsia"/>
          <w:szCs w:val="21"/>
        </w:rPr>
      </w:pPr>
      <w:r w:rsidRPr="00180A23">
        <w:rPr>
          <w:rFonts w:hint="eastAsia"/>
          <w:szCs w:val="21"/>
        </w:rPr>
        <w:t xml:space="preserve">　　（一）教育部管理的事业单位、社会团体秘书处党组织正职领导干部和行政正职领导干部，包括主持工作</w:t>
      </w:r>
      <w:r w:rsidRPr="00180A23">
        <w:rPr>
          <w:rFonts w:hint="eastAsia"/>
          <w:szCs w:val="21"/>
        </w:rPr>
        <w:t>1</w:t>
      </w:r>
      <w:r w:rsidRPr="00180A23">
        <w:rPr>
          <w:rFonts w:hint="eastAsia"/>
          <w:szCs w:val="21"/>
        </w:rPr>
        <w:t>年以上的副职领导干部。</w:t>
      </w:r>
    </w:p>
    <w:p w:rsidR="00180A23" w:rsidRPr="00180A23" w:rsidRDefault="00180A23" w:rsidP="00180A23">
      <w:pPr>
        <w:rPr>
          <w:rFonts w:hint="eastAsia"/>
          <w:szCs w:val="21"/>
        </w:rPr>
      </w:pPr>
      <w:r w:rsidRPr="00180A23">
        <w:rPr>
          <w:rFonts w:hint="eastAsia"/>
          <w:szCs w:val="21"/>
        </w:rPr>
        <w:t xml:space="preserve">　　（二）教育部管理的国有、国有资本占控股地位或者主导地位的企业法定代表人，以及虽不担任法定代表人但实际行使相应职权的董事长、总经理、党委书记等。</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第十二条　驻外教育机构参赞，是指在经费独立核算的教育部驻外教育机构中担任参赞（</w:t>
      </w:r>
      <w:proofErr w:type="gramStart"/>
      <w:r w:rsidRPr="00180A23">
        <w:rPr>
          <w:rFonts w:hint="eastAsia"/>
          <w:szCs w:val="21"/>
        </w:rPr>
        <w:t>常驻团</w:t>
      </w:r>
      <w:proofErr w:type="gramEnd"/>
      <w:r w:rsidRPr="00180A23">
        <w:rPr>
          <w:rFonts w:hint="eastAsia"/>
          <w:szCs w:val="21"/>
        </w:rPr>
        <w:t>代表）职务的负责人。</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第四章　审计内容</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第十三条　教育部管理的直属高校党委和直属事业单位、社会团体秘书处党组织主要领导干部经济责任审计的主要内容：</w:t>
      </w:r>
    </w:p>
    <w:p w:rsidR="00180A23" w:rsidRPr="00180A23" w:rsidRDefault="00180A23" w:rsidP="00180A23">
      <w:pPr>
        <w:rPr>
          <w:rFonts w:hint="eastAsia"/>
          <w:szCs w:val="21"/>
        </w:rPr>
      </w:pPr>
      <w:r w:rsidRPr="00180A23">
        <w:rPr>
          <w:rFonts w:hint="eastAsia"/>
          <w:szCs w:val="21"/>
        </w:rPr>
        <w:t xml:space="preserve">　　（一）贯彻执行党和国家、教育部门重大财经政策和决策部署，履行有关职责，推动单位科学发展情况；</w:t>
      </w:r>
    </w:p>
    <w:p w:rsidR="00180A23" w:rsidRPr="00180A23" w:rsidRDefault="00180A23" w:rsidP="00180A23">
      <w:pPr>
        <w:rPr>
          <w:rFonts w:hint="eastAsia"/>
          <w:szCs w:val="21"/>
        </w:rPr>
      </w:pPr>
      <w:r w:rsidRPr="00180A23">
        <w:rPr>
          <w:rFonts w:hint="eastAsia"/>
          <w:szCs w:val="21"/>
        </w:rPr>
        <w:t xml:space="preserve">　　（二）遵守有关法律法规和财经纪律情况；</w:t>
      </w:r>
    </w:p>
    <w:p w:rsidR="00180A23" w:rsidRPr="00180A23" w:rsidRDefault="00180A23" w:rsidP="00180A23">
      <w:pPr>
        <w:rPr>
          <w:rFonts w:hint="eastAsia"/>
          <w:szCs w:val="21"/>
        </w:rPr>
      </w:pPr>
      <w:r w:rsidRPr="00180A23">
        <w:rPr>
          <w:rFonts w:hint="eastAsia"/>
          <w:szCs w:val="21"/>
        </w:rPr>
        <w:t xml:space="preserve">　　（三）重大经济决策情况；</w:t>
      </w:r>
    </w:p>
    <w:p w:rsidR="00180A23" w:rsidRPr="00180A23" w:rsidRDefault="00180A23" w:rsidP="00180A23">
      <w:pPr>
        <w:rPr>
          <w:rFonts w:hint="eastAsia"/>
          <w:szCs w:val="21"/>
        </w:rPr>
      </w:pPr>
      <w:r w:rsidRPr="00180A23">
        <w:rPr>
          <w:rFonts w:hint="eastAsia"/>
          <w:szCs w:val="21"/>
        </w:rPr>
        <w:t xml:space="preserve">　　（四）单位预算安排和重大调整的研究决策情况；</w:t>
      </w:r>
    </w:p>
    <w:p w:rsidR="00180A23" w:rsidRPr="00180A23" w:rsidRDefault="00180A23" w:rsidP="00180A23">
      <w:pPr>
        <w:rPr>
          <w:rFonts w:hint="eastAsia"/>
          <w:szCs w:val="21"/>
        </w:rPr>
      </w:pPr>
      <w:r w:rsidRPr="00180A23">
        <w:rPr>
          <w:rFonts w:hint="eastAsia"/>
          <w:szCs w:val="21"/>
        </w:rPr>
        <w:t xml:space="preserve">　　（五）重要项目的研究决策情况；</w:t>
      </w:r>
    </w:p>
    <w:p w:rsidR="00180A23" w:rsidRPr="00180A23" w:rsidRDefault="00180A23" w:rsidP="00180A23">
      <w:pPr>
        <w:rPr>
          <w:rFonts w:hint="eastAsia"/>
          <w:szCs w:val="21"/>
        </w:rPr>
      </w:pPr>
      <w:r w:rsidRPr="00180A23">
        <w:rPr>
          <w:rFonts w:hint="eastAsia"/>
          <w:szCs w:val="21"/>
        </w:rPr>
        <w:t xml:space="preserve">　　（六）单位重大管理制度的审议、督查情况；</w:t>
      </w:r>
    </w:p>
    <w:p w:rsidR="00180A23" w:rsidRPr="00180A23" w:rsidRDefault="00180A23" w:rsidP="00180A23">
      <w:pPr>
        <w:rPr>
          <w:rFonts w:hint="eastAsia"/>
          <w:szCs w:val="21"/>
        </w:rPr>
      </w:pPr>
      <w:r w:rsidRPr="00180A23">
        <w:rPr>
          <w:rFonts w:hint="eastAsia"/>
          <w:szCs w:val="21"/>
        </w:rPr>
        <w:t xml:space="preserve">　　（七）机构设置、编制使用事项的决策情况；</w:t>
      </w:r>
    </w:p>
    <w:p w:rsidR="00180A23" w:rsidRPr="00180A23" w:rsidRDefault="00180A23" w:rsidP="00180A23">
      <w:pPr>
        <w:rPr>
          <w:rFonts w:hint="eastAsia"/>
          <w:szCs w:val="21"/>
        </w:rPr>
      </w:pPr>
      <w:r w:rsidRPr="00180A23">
        <w:rPr>
          <w:rFonts w:hint="eastAsia"/>
          <w:szCs w:val="21"/>
        </w:rPr>
        <w:t xml:space="preserve">　　（八）对党委有关工作部门管理和使用的重大专项资金的监管情况，以及厉行节约反对浪费情况；</w:t>
      </w:r>
    </w:p>
    <w:p w:rsidR="00180A23" w:rsidRPr="00180A23" w:rsidRDefault="00180A23" w:rsidP="00180A23">
      <w:pPr>
        <w:rPr>
          <w:rFonts w:hint="eastAsia"/>
          <w:szCs w:val="21"/>
        </w:rPr>
      </w:pPr>
      <w:r w:rsidRPr="00180A23">
        <w:rPr>
          <w:rFonts w:hint="eastAsia"/>
          <w:szCs w:val="21"/>
        </w:rPr>
        <w:t xml:space="preserve">　　（九）履行有关党风廉政建设第一责任人职责情况，以及本人遵守有关廉洁自律规定情况；</w:t>
      </w:r>
    </w:p>
    <w:p w:rsidR="00180A23" w:rsidRPr="00180A23" w:rsidRDefault="00180A23" w:rsidP="00180A23">
      <w:pPr>
        <w:rPr>
          <w:rFonts w:hint="eastAsia"/>
          <w:szCs w:val="21"/>
        </w:rPr>
      </w:pPr>
      <w:r w:rsidRPr="00180A23">
        <w:rPr>
          <w:rFonts w:hint="eastAsia"/>
          <w:szCs w:val="21"/>
        </w:rPr>
        <w:t xml:space="preserve">　　（十）对以往审计中发现问题的督促整改情况；</w:t>
      </w:r>
    </w:p>
    <w:p w:rsidR="00180A23" w:rsidRPr="00180A23" w:rsidRDefault="00180A23" w:rsidP="00180A23">
      <w:pPr>
        <w:rPr>
          <w:rFonts w:hint="eastAsia"/>
          <w:szCs w:val="21"/>
        </w:rPr>
      </w:pPr>
      <w:r w:rsidRPr="00180A23">
        <w:rPr>
          <w:rFonts w:hint="eastAsia"/>
          <w:szCs w:val="21"/>
        </w:rPr>
        <w:t xml:space="preserve">　　（十一）其他需要审计的内容。</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第十四条　教育部管理的直属高校、直属事业单位和社会团体秘书处行政主要领导干部经济责任审计的主要内容：</w:t>
      </w:r>
    </w:p>
    <w:p w:rsidR="00180A23" w:rsidRPr="00180A23" w:rsidRDefault="00180A23" w:rsidP="00180A23">
      <w:pPr>
        <w:rPr>
          <w:rFonts w:hint="eastAsia"/>
          <w:szCs w:val="21"/>
        </w:rPr>
      </w:pPr>
      <w:r w:rsidRPr="00180A23">
        <w:rPr>
          <w:rFonts w:hint="eastAsia"/>
          <w:szCs w:val="21"/>
        </w:rPr>
        <w:t xml:space="preserve">　　（一）贯彻执行党和国家、教育部门重大财经政策和决策部署，履行有关职责，推动单</w:t>
      </w:r>
      <w:r w:rsidRPr="00180A23">
        <w:rPr>
          <w:rFonts w:hint="eastAsia"/>
          <w:szCs w:val="21"/>
        </w:rPr>
        <w:lastRenderedPageBreak/>
        <w:t>位科学发展情况；</w:t>
      </w:r>
    </w:p>
    <w:p w:rsidR="00180A23" w:rsidRPr="00180A23" w:rsidRDefault="00180A23" w:rsidP="00180A23">
      <w:pPr>
        <w:rPr>
          <w:rFonts w:hint="eastAsia"/>
          <w:szCs w:val="21"/>
        </w:rPr>
      </w:pPr>
      <w:r w:rsidRPr="00180A23">
        <w:rPr>
          <w:rFonts w:hint="eastAsia"/>
          <w:szCs w:val="21"/>
        </w:rPr>
        <w:t xml:space="preserve">　　（二）遵守有关法律法规和财经纪律情况；</w:t>
      </w:r>
    </w:p>
    <w:p w:rsidR="00180A23" w:rsidRPr="00180A23" w:rsidRDefault="00180A23" w:rsidP="00180A23">
      <w:pPr>
        <w:rPr>
          <w:rFonts w:hint="eastAsia"/>
          <w:szCs w:val="21"/>
        </w:rPr>
      </w:pPr>
      <w:r w:rsidRPr="00180A23">
        <w:rPr>
          <w:rFonts w:hint="eastAsia"/>
          <w:szCs w:val="21"/>
        </w:rPr>
        <w:t xml:space="preserve">　　（三）有关目标责任制完成情况；</w:t>
      </w:r>
    </w:p>
    <w:p w:rsidR="00180A23" w:rsidRPr="00180A23" w:rsidRDefault="00180A23" w:rsidP="00180A23">
      <w:pPr>
        <w:rPr>
          <w:rFonts w:hint="eastAsia"/>
          <w:szCs w:val="21"/>
        </w:rPr>
      </w:pPr>
      <w:r w:rsidRPr="00180A23">
        <w:rPr>
          <w:rFonts w:hint="eastAsia"/>
          <w:szCs w:val="21"/>
        </w:rPr>
        <w:t xml:space="preserve">　　（四）重大经济决策情况；</w:t>
      </w:r>
    </w:p>
    <w:p w:rsidR="00180A23" w:rsidRPr="00180A23" w:rsidRDefault="00180A23" w:rsidP="00180A23">
      <w:pPr>
        <w:rPr>
          <w:rFonts w:hint="eastAsia"/>
          <w:szCs w:val="21"/>
        </w:rPr>
      </w:pPr>
      <w:r w:rsidRPr="00180A23">
        <w:rPr>
          <w:rFonts w:hint="eastAsia"/>
          <w:szCs w:val="21"/>
        </w:rPr>
        <w:t xml:space="preserve">　　（五）单位预算执行和财务收支的真实、合法和绩效情况；</w:t>
      </w:r>
    </w:p>
    <w:p w:rsidR="00180A23" w:rsidRPr="00180A23" w:rsidRDefault="00180A23" w:rsidP="00180A23">
      <w:pPr>
        <w:rPr>
          <w:rFonts w:hint="eastAsia"/>
          <w:szCs w:val="21"/>
        </w:rPr>
      </w:pPr>
      <w:r w:rsidRPr="00180A23">
        <w:rPr>
          <w:rFonts w:hint="eastAsia"/>
          <w:szCs w:val="21"/>
        </w:rPr>
        <w:t xml:space="preserve">　　（六）单位债务的举借、管理、使用、偿还和风险管控等情况；</w:t>
      </w:r>
    </w:p>
    <w:p w:rsidR="00180A23" w:rsidRPr="00180A23" w:rsidRDefault="00180A23" w:rsidP="00180A23">
      <w:pPr>
        <w:rPr>
          <w:rFonts w:hint="eastAsia"/>
          <w:szCs w:val="21"/>
        </w:rPr>
      </w:pPr>
      <w:r w:rsidRPr="00180A23">
        <w:rPr>
          <w:rFonts w:hint="eastAsia"/>
          <w:szCs w:val="21"/>
        </w:rPr>
        <w:t xml:space="preserve">　　（七）政府采购和国有资产管理情况；</w:t>
      </w:r>
    </w:p>
    <w:p w:rsidR="00180A23" w:rsidRPr="00180A23" w:rsidRDefault="00180A23" w:rsidP="00180A23">
      <w:pPr>
        <w:rPr>
          <w:rFonts w:hint="eastAsia"/>
          <w:szCs w:val="21"/>
        </w:rPr>
      </w:pPr>
      <w:r w:rsidRPr="00180A23">
        <w:rPr>
          <w:rFonts w:hint="eastAsia"/>
          <w:szCs w:val="21"/>
        </w:rPr>
        <w:t xml:space="preserve">　　（八）重要项目的投资、建设和管理及效益情况；</w:t>
      </w:r>
    </w:p>
    <w:p w:rsidR="00180A23" w:rsidRPr="00180A23" w:rsidRDefault="00180A23" w:rsidP="00180A23">
      <w:pPr>
        <w:rPr>
          <w:rFonts w:hint="eastAsia"/>
          <w:szCs w:val="21"/>
        </w:rPr>
      </w:pPr>
      <w:r w:rsidRPr="00180A23">
        <w:rPr>
          <w:rFonts w:hint="eastAsia"/>
          <w:szCs w:val="21"/>
        </w:rPr>
        <w:t xml:space="preserve">　　（九）单位管理制度的健全和完善，特别是内部控制制度的制定和执行情况，厉行节约反对浪费情况，以及依照教育部有关规定分管内部审计工作的情况；</w:t>
      </w:r>
    </w:p>
    <w:p w:rsidR="00180A23" w:rsidRPr="00180A23" w:rsidRDefault="00180A23" w:rsidP="00180A23">
      <w:pPr>
        <w:rPr>
          <w:rFonts w:hint="eastAsia"/>
          <w:szCs w:val="21"/>
        </w:rPr>
      </w:pPr>
      <w:r w:rsidRPr="00180A23">
        <w:rPr>
          <w:rFonts w:hint="eastAsia"/>
          <w:szCs w:val="21"/>
        </w:rPr>
        <w:t xml:space="preserve">　　（十）机构设置、编制使用以及有关规定的执行情况；</w:t>
      </w:r>
    </w:p>
    <w:p w:rsidR="00180A23" w:rsidRPr="00180A23" w:rsidRDefault="00180A23" w:rsidP="00180A23">
      <w:pPr>
        <w:rPr>
          <w:rFonts w:hint="eastAsia"/>
          <w:szCs w:val="21"/>
        </w:rPr>
      </w:pPr>
      <w:r w:rsidRPr="00180A23">
        <w:rPr>
          <w:rFonts w:hint="eastAsia"/>
          <w:szCs w:val="21"/>
        </w:rPr>
        <w:t xml:space="preserve">　　（十一）对下属单位有关经济活动的管理和监督情况；</w:t>
      </w:r>
    </w:p>
    <w:p w:rsidR="00180A23" w:rsidRPr="00180A23" w:rsidRDefault="00180A23" w:rsidP="00180A23">
      <w:pPr>
        <w:rPr>
          <w:rFonts w:hint="eastAsia"/>
          <w:szCs w:val="21"/>
        </w:rPr>
      </w:pPr>
      <w:r w:rsidRPr="00180A23">
        <w:rPr>
          <w:rFonts w:hint="eastAsia"/>
          <w:szCs w:val="21"/>
        </w:rPr>
        <w:t xml:space="preserve">　　（十二）履行有关党风廉政建设第一责任人职责情况，以及本人遵守有关廉洁从政规定情况；</w:t>
      </w:r>
    </w:p>
    <w:p w:rsidR="00180A23" w:rsidRPr="00180A23" w:rsidRDefault="00180A23" w:rsidP="00180A23">
      <w:pPr>
        <w:rPr>
          <w:rFonts w:hint="eastAsia"/>
          <w:szCs w:val="21"/>
        </w:rPr>
      </w:pPr>
      <w:r w:rsidRPr="00180A23">
        <w:rPr>
          <w:rFonts w:hint="eastAsia"/>
          <w:szCs w:val="21"/>
        </w:rPr>
        <w:t xml:space="preserve">　　（十三）对以往审计中发现问题的整改情况；</w:t>
      </w:r>
    </w:p>
    <w:p w:rsidR="00180A23" w:rsidRPr="00180A23" w:rsidRDefault="00180A23" w:rsidP="00180A23">
      <w:pPr>
        <w:rPr>
          <w:rFonts w:hint="eastAsia"/>
          <w:szCs w:val="21"/>
        </w:rPr>
      </w:pPr>
      <w:r w:rsidRPr="00180A23">
        <w:rPr>
          <w:rFonts w:hint="eastAsia"/>
          <w:szCs w:val="21"/>
        </w:rPr>
        <w:t xml:space="preserve">　　（十四）其他需要审计的内容。</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第十五条　教育部管理的国有企业领导人员经济责任审计的主要内容：</w:t>
      </w:r>
    </w:p>
    <w:p w:rsidR="00180A23" w:rsidRPr="00180A23" w:rsidRDefault="00180A23" w:rsidP="00180A23">
      <w:pPr>
        <w:rPr>
          <w:rFonts w:hint="eastAsia"/>
          <w:szCs w:val="21"/>
        </w:rPr>
      </w:pPr>
      <w:r w:rsidRPr="00180A23">
        <w:rPr>
          <w:rFonts w:hint="eastAsia"/>
          <w:szCs w:val="21"/>
        </w:rPr>
        <w:t xml:space="preserve">　　（一）贯彻执行党和国家、教育部门重大财经政策和决策部署，履行有关职责，推动企业可持续发展情况；</w:t>
      </w:r>
    </w:p>
    <w:p w:rsidR="00180A23" w:rsidRPr="00180A23" w:rsidRDefault="00180A23" w:rsidP="00180A23">
      <w:pPr>
        <w:rPr>
          <w:rFonts w:hint="eastAsia"/>
          <w:szCs w:val="21"/>
        </w:rPr>
      </w:pPr>
      <w:r w:rsidRPr="00180A23">
        <w:rPr>
          <w:rFonts w:hint="eastAsia"/>
          <w:szCs w:val="21"/>
        </w:rPr>
        <w:t xml:space="preserve">　　（二）遵守有关法律法规和财经纪律情况；</w:t>
      </w:r>
    </w:p>
    <w:p w:rsidR="00180A23" w:rsidRPr="00180A23" w:rsidRDefault="00180A23" w:rsidP="00180A23">
      <w:pPr>
        <w:rPr>
          <w:rFonts w:hint="eastAsia"/>
          <w:szCs w:val="21"/>
        </w:rPr>
      </w:pPr>
      <w:r w:rsidRPr="00180A23">
        <w:rPr>
          <w:rFonts w:hint="eastAsia"/>
          <w:szCs w:val="21"/>
        </w:rPr>
        <w:t xml:space="preserve">　　（三）企业发展战略的制定和执行情况及其效果；</w:t>
      </w:r>
    </w:p>
    <w:p w:rsidR="00180A23" w:rsidRPr="00180A23" w:rsidRDefault="00180A23" w:rsidP="00180A23">
      <w:pPr>
        <w:rPr>
          <w:rFonts w:hint="eastAsia"/>
          <w:szCs w:val="21"/>
        </w:rPr>
      </w:pPr>
      <w:r w:rsidRPr="00180A23">
        <w:rPr>
          <w:rFonts w:hint="eastAsia"/>
          <w:szCs w:val="21"/>
        </w:rPr>
        <w:t xml:space="preserve">　　（四）有关目标责任制完成情况；</w:t>
      </w:r>
    </w:p>
    <w:p w:rsidR="00180A23" w:rsidRPr="00180A23" w:rsidRDefault="00180A23" w:rsidP="00180A23">
      <w:pPr>
        <w:rPr>
          <w:rFonts w:hint="eastAsia"/>
          <w:szCs w:val="21"/>
        </w:rPr>
      </w:pPr>
      <w:r w:rsidRPr="00180A23">
        <w:rPr>
          <w:rFonts w:hint="eastAsia"/>
          <w:szCs w:val="21"/>
        </w:rPr>
        <w:t xml:space="preserve">　　（五）重大经济决策情况；</w:t>
      </w:r>
    </w:p>
    <w:p w:rsidR="00180A23" w:rsidRPr="00180A23" w:rsidRDefault="00180A23" w:rsidP="00180A23">
      <w:pPr>
        <w:rPr>
          <w:rFonts w:hint="eastAsia"/>
          <w:szCs w:val="21"/>
        </w:rPr>
      </w:pPr>
      <w:r w:rsidRPr="00180A23">
        <w:rPr>
          <w:rFonts w:hint="eastAsia"/>
          <w:szCs w:val="21"/>
        </w:rPr>
        <w:t xml:space="preserve">　　（六）企业财务收支的真实、合法和效益情况，以及资产负债损益情况；</w:t>
      </w:r>
    </w:p>
    <w:p w:rsidR="00180A23" w:rsidRPr="00180A23" w:rsidRDefault="00180A23" w:rsidP="00180A23">
      <w:pPr>
        <w:rPr>
          <w:rFonts w:hint="eastAsia"/>
          <w:szCs w:val="21"/>
        </w:rPr>
      </w:pPr>
      <w:r w:rsidRPr="00180A23">
        <w:rPr>
          <w:rFonts w:hint="eastAsia"/>
          <w:szCs w:val="21"/>
        </w:rPr>
        <w:t xml:space="preserve">　　（七）国有资本保值增值和收益上缴情况；</w:t>
      </w:r>
    </w:p>
    <w:p w:rsidR="00180A23" w:rsidRPr="00180A23" w:rsidRDefault="00180A23" w:rsidP="00180A23">
      <w:pPr>
        <w:rPr>
          <w:rFonts w:hint="eastAsia"/>
          <w:szCs w:val="21"/>
        </w:rPr>
      </w:pPr>
      <w:r w:rsidRPr="00180A23">
        <w:rPr>
          <w:rFonts w:hint="eastAsia"/>
          <w:szCs w:val="21"/>
        </w:rPr>
        <w:t xml:space="preserve">　　（八）重要项目的投资、建设、管理及效益情况；</w:t>
      </w:r>
    </w:p>
    <w:p w:rsidR="00180A23" w:rsidRPr="00180A23" w:rsidRDefault="00180A23" w:rsidP="00180A23">
      <w:pPr>
        <w:rPr>
          <w:rFonts w:hint="eastAsia"/>
          <w:szCs w:val="21"/>
        </w:rPr>
      </w:pPr>
      <w:r w:rsidRPr="00180A23">
        <w:rPr>
          <w:rFonts w:hint="eastAsia"/>
          <w:szCs w:val="21"/>
        </w:rPr>
        <w:t xml:space="preserve">　　（九）企业法人治理结构的健全和运转情况，以及财务管理、业务管理、风险管理、内部审计等内部管理制度的制定和执行情况，厉行节约反对浪费和职务消费情况，对所属单位的监管情况；</w:t>
      </w:r>
    </w:p>
    <w:p w:rsidR="00180A23" w:rsidRPr="00180A23" w:rsidRDefault="00180A23" w:rsidP="00180A23">
      <w:pPr>
        <w:rPr>
          <w:rFonts w:hint="eastAsia"/>
          <w:szCs w:val="21"/>
        </w:rPr>
      </w:pPr>
      <w:r w:rsidRPr="00180A23">
        <w:rPr>
          <w:rFonts w:hint="eastAsia"/>
          <w:szCs w:val="21"/>
        </w:rPr>
        <w:t xml:space="preserve">　　（十）履行有关党风廉政建设第一责任人职责情况，以及本人遵守有关廉洁</w:t>
      </w:r>
      <w:proofErr w:type="gramStart"/>
      <w:r w:rsidRPr="00180A23">
        <w:rPr>
          <w:rFonts w:hint="eastAsia"/>
          <w:szCs w:val="21"/>
        </w:rPr>
        <w:t>从业规定</w:t>
      </w:r>
      <w:proofErr w:type="gramEnd"/>
      <w:r w:rsidRPr="00180A23">
        <w:rPr>
          <w:rFonts w:hint="eastAsia"/>
          <w:szCs w:val="21"/>
        </w:rPr>
        <w:t>情况；</w:t>
      </w:r>
    </w:p>
    <w:p w:rsidR="00180A23" w:rsidRPr="00180A23" w:rsidRDefault="00180A23" w:rsidP="00180A23">
      <w:pPr>
        <w:rPr>
          <w:rFonts w:hint="eastAsia"/>
          <w:szCs w:val="21"/>
        </w:rPr>
      </w:pPr>
      <w:r w:rsidRPr="00180A23">
        <w:rPr>
          <w:rFonts w:hint="eastAsia"/>
          <w:szCs w:val="21"/>
        </w:rPr>
        <w:t xml:space="preserve">　　（十一）对以往审计中发现问题的整改情况；</w:t>
      </w:r>
    </w:p>
    <w:p w:rsidR="00180A23" w:rsidRPr="00180A23" w:rsidRDefault="00180A23" w:rsidP="00180A23">
      <w:pPr>
        <w:rPr>
          <w:rFonts w:hint="eastAsia"/>
          <w:szCs w:val="21"/>
        </w:rPr>
      </w:pPr>
      <w:r w:rsidRPr="00180A23">
        <w:rPr>
          <w:rFonts w:hint="eastAsia"/>
          <w:szCs w:val="21"/>
        </w:rPr>
        <w:t xml:space="preserve">　　（十二）其他需要审计的内容。</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第十六条　驻外教育机构参赞经济责任审计的主要内容：</w:t>
      </w:r>
    </w:p>
    <w:p w:rsidR="00180A23" w:rsidRPr="00180A23" w:rsidRDefault="00180A23" w:rsidP="00180A23">
      <w:pPr>
        <w:rPr>
          <w:rFonts w:hint="eastAsia"/>
          <w:szCs w:val="21"/>
        </w:rPr>
      </w:pPr>
      <w:r w:rsidRPr="00180A23">
        <w:rPr>
          <w:rFonts w:hint="eastAsia"/>
          <w:szCs w:val="21"/>
        </w:rPr>
        <w:t xml:space="preserve">　　（一）贯彻执行党和国家、教育部门重大财经政策和决策部署，履行有关职责，推动本机构事业科学发展情况；</w:t>
      </w:r>
    </w:p>
    <w:p w:rsidR="00180A23" w:rsidRPr="00180A23" w:rsidRDefault="00180A23" w:rsidP="00180A23">
      <w:pPr>
        <w:rPr>
          <w:rFonts w:hint="eastAsia"/>
          <w:szCs w:val="21"/>
        </w:rPr>
      </w:pPr>
      <w:r w:rsidRPr="00180A23">
        <w:rPr>
          <w:rFonts w:hint="eastAsia"/>
          <w:szCs w:val="21"/>
        </w:rPr>
        <w:t xml:space="preserve">　　（二）遵守有关法律法规和财经纪律情况；</w:t>
      </w:r>
    </w:p>
    <w:p w:rsidR="00180A23" w:rsidRPr="00180A23" w:rsidRDefault="00180A23" w:rsidP="00180A23">
      <w:pPr>
        <w:rPr>
          <w:rFonts w:hint="eastAsia"/>
          <w:szCs w:val="21"/>
        </w:rPr>
      </w:pPr>
      <w:r w:rsidRPr="00180A23">
        <w:rPr>
          <w:rFonts w:hint="eastAsia"/>
          <w:szCs w:val="21"/>
        </w:rPr>
        <w:t xml:space="preserve">　　（三）有关目标责任制完成情况；</w:t>
      </w:r>
    </w:p>
    <w:p w:rsidR="00180A23" w:rsidRPr="00180A23" w:rsidRDefault="00180A23" w:rsidP="00180A23">
      <w:pPr>
        <w:rPr>
          <w:rFonts w:hint="eastAsia"/>
          <w:szCs w:val="21"/>
        </w:rPr>
      </w:pPr>
      <w:r w:rsidRPr="00180A23">
        <w:rPr>
          <w:rFonts w:hint="eastAsia"/>
          <w:szCs w:val="21"/>
        </w:rPr>
        <w:t xml:space="preserve">　　（四）本机构预算执行和财务收支的真实、合法和效益情况；</w:t>
      </w:r>
    </w:p>
    <w:p w:rsidR="00180A23" w:rsidRPr="00180A23" w:rsidRDefault="00180A23" w:rsidP="00180A23">
      <w:pPr>
        <w:rPr>
          <w:rFonts w:hint="eastAsia"/>
          <w:szCs w:val="21"/>
        </w:rPr>
      </w:pPr>
      <w:r w:rsidRPr="00180A23">
        <w:rPr>
          <w:rFonts w:hint="eastAsia"/>
          <w:szCs w:val="21"/>
        </w:rPr>
        <w:t xml:space="preserve">　　（五）政府采购和国有资产管理情况；</w:t>
      </w:r>
    </w:p>
    <w:p w:rsidR="00180A23" w:rsidRPr="00180A23" w:rsidRDefault="00180A23" w:rsidP="00180A23">
      <w:pPr>
        <w:rPr>
          <w:rFonts w:hint="eastAsia"/>
          <w:szCs w:val="21"/>
        </w:rPr>
      </w:pPr>
      <w:r w:rsidRPr="00180A23">
        <w:rPr>
          <w:rFonts w:hint="eastAsia"/>
          <w:szCs w:val="21"/>
        </w:rPr>
        <w:t xml:space="preserve">　　（六）有关财务管理、业务管理等内部管理制度的制定和执行情况，以及厉行节约反对浪费情况；</w:t>
      </w:r>
    </w:p>
    <w:p w:rsidR="00180A23" w:rsidRPr="00180A23" w:rsidRDefault="00180A23" w:rsidP="00180A23">
      <w:pPr>
        <w:rPr>
          <w:rFonts w:hint="eastAsia"/>
          <w:szCs w:val="21"/>
        </w:rPr>
      </w:pPr>
      <w:r w:rsidRPr="00180A23">
        <w:rPr>
          <w:rFonts w:hint="eastAsia"/>
          <w:szCs w:val="21"/>
        </w:rPr>
        <w:lastRenderedPageBreak/>
        <w:t xml:space="preserve">　　（七）履行有关党风廉政建设第一责任人职责情况，以及本人遵守有关廉洁从政规定情况；</w:t>
      </w:r>
    </w:p>
    <w:p w:rsidR="00180A23" w:rsidRPr="00180A23" w:rsidRDefault="00180A23" w:rsidP="00180A23">
      <w:pPr>
        <w:rPr>
          <w:rFonts w:hint="eastAsia"/>
          <w:szCs w:val="21"/>
        </w:rPr>
      </w:pPr>
      <w:r w:rsidRPr="00180A23">
        <w:rPr>
          <w:rFonts w:hint="eastAsia"/>
          <w:szCs w:val="21"/>
        </w:rPr>
        <w:t xml:space="preserve">　　（八）对以往审计中发现问题的整改情况；</w:t>
      </w:r>
    </w:p>
    <w:p w:rsidR="00180A23" w:rsidRPr="00180A23" w:rsidRDefault="00180A23" w:rsidP="00180A23">
      <w:pPr>
        <w:rPr>
          <w:rFonts w:hint="eastAsia"/>
          <w:szCs w:val="21"/>
        </w:rPr>
      </w:pPr>
      <w:r w:rsidRPr="00180A23">
        <w:rPr>
          <w:rFonts w:hint="eastAsia"/>
          <w:szCs w:val="21"/>
        </w:rPr>
        <w:t xml:space="preserve">　　（九）其他需要审计的内容。</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第五章　审计实施</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第十七条　教育部内部审计部门根据领导小组审定的年度经济责任审计计划，成立审计组，组织实施审计。</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第十八条　审计组应当在实施审计</w:t>
      </w:r>
      <w:r w:rsidRPr="00180A23">
        <w:rPr>
          <w:rFonts w:hint="eastAsia"/>
          <w:szCs w:val="21"/>
        </w:rPr>
        <w:t>3</w:t>
      </w:r>
      <w:r w:rsidRPr="00180A23">
        <w:rPr>
          <w:rFonts w:hint="eastAsia"/>
          <w:szCs w:val="21"/>
        </w:rPr>
        <w:t>日前，向被审计领导干部及其所在或原任职单位（以下简称所在单位）送达审计通知书。</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第十九条　审计组在实施审计时，应当召开由审计组主要成员、被审计领导干部及其所在单位有关人员参加的审计进点会，安排审计工作有关事项。领导小组成员单位根据工作需要可以派人参加。</w:t>
      </w:r>
    </w:p>
    <w:p w:rsidR="00180A23" w:rsidRPr="00180A23" w:rsidRDefault="00180A23" w:rsidP="00180A23">
      <w:pPr>
        <w:rPr>
          <w:rFonts w:hint="eastAsia"/>
          <w:szCs w:val="21"/>
        </w:rPr>
      </w:pPr>
      <w:r w:rsidRPr="00180A23">
        <w:rPr>
          <w:rFonts w:hint="eastAsia"/>
          <w:szCs w:val="21"/>
        </w:rPr>
        <w:t xml:space="preserve">　　实施审计时，应当进行审计公示。</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第二十条　审计时，被审计领导干部及其所在单位以及其他有关单位应当提供被审计领导干部履行经济责任有关的下列资料：</w:t>
      </w:r>
    </w:p>
    <w:p w:rsidR="00180A23" w:rsidRPr="00180A23" w:rsidRDefault="00180A23" w:rsidP="00180A23">
      <w:pPr>
        <w:rPr>
          <w:rFonts w:hint="eastAsia"/>
          <w:szCs w:val="21"/>
        </w:rPr>
      </w:pPr>
      <w:r w:rsidRPr="00180A23">
        <w:rPr>
          <w:rFonts w:hint="eastAsia"/>
          <w:szCs w:val="21"/>
        </w:rPr>
        <w:t xml:space="preserve">　　（一）财务收支相关资料；</w:t>
      </w:r>
    </w:p>
    <w:p w:rsidR="00180A23" w:rsidRPr="00180A23" w:rsidRDefault="00180A23" w:rsidP="00180A23">
      <w:pPr>
        <w:rPr>
          <w:rFonts w:hint="eastAsia"/>
          <w:szCs w:val="21"/>
        </w:rPr>
      </w:pPr>
      <w:r w:rsidRPr="00180A23">
        <w:rPr>
          <w:rFonts w:hint="eastAsia"/>
          <w:szCs w:val="21"/>
        </w:rPr>
        <w:t xml:space="preserve">　　（二）内部制度、工作计划、工作总结、会议记录、会议纪要、经济合同、考核检查结果、业务档案等资料；</w:t>
      </w:r>
    </w:p>
    <w:p w:rsidR="00180A23" w:rsidRPr="00180A23" w:rsidRDefault="00180A23" w:rsidP="00180A23">
      <w:pPr>
        <w:rPr>
          <w:rFonts w:hint="eastAsia"/>
          <w:szCs w:val="21"/>
        </w:rPr>
      </w:pPr>
      <w:r w:rsidRPr="00180A23">
        <w:rPr>
          <w:rFonts w:hint="eastAsia"/>
          <w:szCs w:val="21"/>
        </w:rPr>
        <w:t xml:space="preserve">　　（三）被审计领导干部履行经济责任情况的述职报告；</w:t>
      </w:r>
    </w:p>
    <w:p w:rsidR="00180A23" w:rsidRPr="00180A23" w:rsidRDefault="00180A23" w:rsidP="00180A23">
      <w:pPr>
        <w:rPr>
          <w:rFonts w:hint="eastAsia"/>
          <w:szCs w:val="21"/>
        </w:rPr>
      </w:pPr>
      <w:r w:rsidRPr="00180A23">
        <w:rPr>
          <w:rFonts w:hint="eastAsia"/>
          <w:szCs w:val="21"/>
        </w:rPr>
        <w:t xml:space="preserve">　　（四）其他有关资料。</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第二十一条　被审计领导干部及其所在单位应当对所提供资料的真实性、完整性负责，并</w:t>
      </w:r>
      <w:proofErr w:type="gramStart"/>
      <w:r w:rsidRPr="00180A23">
        <w:rPr>
          <w:rFonts w:hint="eastAsia"/>
          <w:szCs w:val="21"/>
        </w:rPr>
        <w:t>作出</w:t>
      </w:r>
      <w:proofErr w:type="gramEnd"/>
      <w:r w:rsidRPr="00180A23">
        <w:rPr>
          <w:rFonts w:hint="eastAsia"/>
          <w:szCs w:val="21"/>
        </w:rPr>
        <w:t>书面承诺。</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第二十二条　审计</w:t>
      </w:r>
      <w:proofErr w:type="gramStart"/>
      <w:r w:rsidRPr="00180A23">
        <w:rPr>
          <w:rFonts w:hint="eastAsia"/>
          <w:szCs w:val="21"/>
        </w:rPr>
        <w:t>组履行</w:t>
      </w:r>
      <w:proofErr w:type="gramEnd"/>
      <w:r w:rsidRPr="00180A23">
        <w:rPr>
          <w:rFonts w:hint="eastAsia"/>
          <w:szCs w:val="21"/>
        </w:rPr>
        <w:t>经济责任审计职责时，可以通过教育部内部审计部门提请有关部门和单位予以协助，有关部门和单位应当予以配合。</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第二十三条　在审计实施过程中，遇有被审计领导干部被有关部门依法依规采取强制措施、立案调查或者死亡等特殊情况，以及不宜再继续进行审计的其他情形的，经领导小组批准，可以中止或者终止审计项目。</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第六章　审计评价</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第二十四条　审计评价应当有充分的审计证据支持，应当与审计内容相统一。一般包括领导干部任职期间履行经济责任的业绩、主要问题以及应当承担的责任。</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第二十五条　审计评价重点关注单位事业发展的质量、效益和</w:t>
      </w:r>
      <w:proofErr w:type="gramStart"/>
      <w:r w:rsidRPr="00180A23">
        <w:rPr>
          <w:rFonts w:hint="eastAsia"/>
          <w:szCs w:val="21"/>
        </w:rPr>
        <w:t>可</w:t>
      </w:r>
      <w:proofErr w:type="gramEnd"/>
      <w:r w:rsidRPr="00180A23">
        <w:rPr>
          <w:rFonts w:hint="eastAsia"/>
          <w:szCs w:val="21"/>
        </w:rPr>
        <w:t>持续性，关注与领导干部履行经济责任有关的管理和决策的情况和效益，关注任期内财务管理、举借债务、资金资产（资源）管理等重要事项，关注领导干部应承担直接责任的问题。</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第二十六条　审计评价的依据一般包括：</w:t>
      </w:r>
    </w:p>
    <w:p w:rsidR="00180A23" w:rsidRPr="00180A23" w:rsidRDefault="00180A23" w:rsidP="00180A23">
      <w:pPr>
        <w:rPr>
          <w:rFonts w:hint="eastAsia"/>
          <w:szCs w:val="21"/>
        </w:rPr>
      </w:pPr>
      <w:r w:rsidRPr="00180A23">
        <w:rPr>
          <w:rFonts w:hint="eastAsia"/>
          <w:szCs w:val="21"/>
        </w:rPr>
        <w:t xml:space="preserve">　　（一）法律、法规、规章和规范性文件，中国共产党党内法规和规范性文件；</w:t>
      </w:r>
    </w:p>
    <w:p w:rsidR="00180A23" w:rsidRPr="00180A23" w:rsidRDefault="00180A23" w:rsidP="00180A23">
      <w:pPr>
        <w:rPr>
          <w:rFonts w:hint="eastAsia"/>
          <w:szCs w:val="21"/>
        </w:rPr>
      </w:pPr>
      <w:r w:rsidRPr="00180A23">
        <w:rPr>
          <w:rFonts w:hint="eastAsia"/>
          <w:szCs w:val="21"/>
        </w:rPr>
        <w:t xml:space="preserve">　　（二）国家统一的财政财务管理制度；</w:t>
      </w:r>
    </w:p>
    <w:p w:rsidR="00180A23" w:rsidRPr="00180A23" w:rsidRDefault="00180A23" w:rsidP="00180A23">
      <w:pPr>
        <w:rPr>
          <w:rFonts w:hint="eastAsia"/>
          <w:szCs w:val="21"/>
        </w:rPr>
      </w:pPr>
      <w:r w:rsidRPr="00180A23">
        <w:rPr>
          <w:rFonts w:hint="eastAsia"/>
          <w:szCs w:val="21"/>
        </w:rPr>
        <w:t xml:space="preserve">　　（三）国家和教育行业的有关标准；</w:t>
      </w:r>
    </w:p>
    <w:p w:rsidR="00180A23" w:rsidRPr="00180A23" w:rsidRDefault="00180A23" w:rsidP="00180A23">
      <w:pPr>
        <w:rPr>
          <w:rFonts w:hint="eastAsia"/>
          <w:szCs w:val="21"/>
        </w:rPr>
      </w:pPr>
      <w:r w:rsidRPr="00180A23">
        <w:rPr>
          <w:rFonts w:hint="eastAsia"/>
          <w:szCs w:val="21"/>
        </w:rPr>
        <w:t xml:space="preserve">　　（四）国家有关部委发布或者认可的统计数据、考核结果和评价意见；</w:t>
      </w:r>
    </w:p>
    <w:p w:rsidR="00180A23" w:rsidRPr="00180A23" w:rsidRDefault="00180A23" w:rsidP="00180A23">
      <w:pPr>
        <w:rPr>
          <w:rFonts w:hint="eastAsia"/>
          <w:szCs w:val="21"/>
        </w:rPr>
      </w:pPr>
      <w:r w:rsidRPr="00180A23">
        <w:rPr>
          <w:rFonts w:hint="eastAsia"/>
          <w:szCs w:val="21"/>
        </w:rPr>
        <w:t xml:space="preserve">　　（五）学校章程、单位三重一大决策制度、发展规划、年度计划和责任制考核目标；</w:t>
      </w:r>
    </w:p>
    <w:p w:rsidR="00180A23" w:rsidRPr="00180A23" w:rsidRDefault="00180A23" w:rsidP="00180A23">
      <w:pPr>
        <w:rPr>
          <w:rFonts w:hint="eastAsia"/>
          <w:szCs w:val="21"/>
        </w:rPr>
      </w:pPr>
      <w:r w:rsidRPr="00180A23">
        <w:rPr>
          <w:rFonts w:hint="eastAsia"/>
          <w:szCs w:val="21"/>
        </w:rPr>
        <w:t xml:space="preserve">　　（六）单位的“三定”规定和有关领导的职责分工文件，有关会议记录、纪要、决议和决定，有关预算、决算和合同，有关内部管理制度和绩效目标；</w:t>
      </w:r>
    </w:p>
    <w:p w:rsidR="00180A23" w:rsidRPr="00180A23" w:rsidRDefault="00180A23" w:rsidP="00180A23">
      <w:pPr>
        <w:rPr>
          <w:rFonts w:hint="eastAsia"/>
          <w:szCs w:val="21"/>
        </w:rPr>
      </w:pPr>
      <w:r w:rsidRPr="00180A23">
        <w:rPr>
          <w:rFonts w:hint="eastAsia"/>
          <w:szCs w:val="21"/>
        </w:rPr>
        <w:t xml:space="preserve">　　（七）其他依据。</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第二十七条　对领导干部履行经济责任过程中存在的问题，按照权责一致原则，根据领导干部的职责分工，充分考虑相关事项的历史背景、决策程序等要求和实际决策过程，以及是否签批文件、是否分管、是否参与特定事项的管理等情况，依法依规认定其应当承担的直接责任、主管责任和领导责任。</w:t>
      </w:r>
    </w:p>
    <w:p w:rsidR="00180A23" w:rsidRPr="00180A23" w:rsidRDefault="00180A23" w:rsidP="00180A23">
      <w:pPr>
        <w:rPr>
          <w:rFonts w:hint="eastAsia"/>
          <w:szCs w:val="21"/>
        </w:rPr>
      </w:pPr>
      <w:r w:rsidRPr="00180A23">
        <w:rPr>
          <w:rFonts w:hint="eastAsia"/>
          <w:szCs w:val="21"/>
        </w:rPr>
        <w:t xml:space="preserve">　　对领导干部应当承担责任的问题或者事项，可以提出责任追究建议。</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第二十八条　被审计领导干部对审计发现的问题应当承担直接责任的，具体包括以下情形：</w:t>
      </w:r>
    </w:p>
    <w:p w:rsidR="00180A23" w:rsidRPr="00180A23" w:rsidRDefault="00180A23" w:rsidP="00180A23">
      <w:pPr>
        <w:rPr>
          <w:rFonts w:hint="eastAsia"/>
          <w:szCs w:val="21"/>
        </w:rPr>
      </w:pPr>
      <w:r w:rsidRPr="00180A23">
        <w:rPr>
          <w:rFonts w:hint="eastAsia"/>
          <w:szCs w:val="21"/>
        </w:rPr>
        <w:t xml:space="preserve">　　（一）本人或者与他人共同违反有关法律法规、国家有关规定、单位内部管理规定的；</w:t>
      </w:r>
    </w:p>
    <w:p w:rsidR="00180A23" w:rsidRPr="00180A23" w:rsidRDefault="00180A23" w:rsidP="00180A23">
      <w:pPr>
        <w:rPr>
          <w:rFonts w:hint="eastAsia"/>
          <w:szCs w:val="21"/>
        </w:rPr>
      </w:pPr>
      <w:r w:rsidRPr="00180A23">
        <w:rPr>
          <w:rFonts w:hint="eastAsia"/>
          <w:szCs w:val="21"/>
        </w:rPr>
        <w:t xml:space="preserve">　　（二）授意、指使、强令、纵容、包庇下属人员违反有关法律法规、国家有关规定和单位内部管理规定的；</w:t>
      </w:r>
    </w:p>
    <w:p w:rsidR="00180A23" w:rsidRPr="00180A23" w:rsidRDefault="00180A23" w:rsidP="00180A23">
      <w:pPr>
        <w:rPr>
          <w:rFonts w:hint="eastAsia"/>
          <w:szCs w:val="21"/>
        </w:rPr>
      </w:pPr>
      <w:r w:rsidRPr="00180A23">
        <w:rPr>
          <w:rFonts w:hint="eastAsia"/>
          <w:szCs w:val="21"/>
        </w:rPr>
        <w:t xml:space="preserve">　　（三）未经民主决策、相关会议讨论或者</w:t>
      </w:r>
      <w:proofErr w:type="gramStart"/>
      <w:r w:rsidRPr="00180A23">
        <w:rPr>
          <w:rFonts w:hint="eastAsia"/>
          <w:szCs w:val="21"/>
        </w:rPr>
        <w:t>文件传签等</w:t>
      </w:r>
      <w:proofErr w:type="gramEnd"/>
      <w:r w:rsidRPr="00180A23">
        <w:rPr>
          <w:rFonts w:hint="eastAsia"/>
          <w:szCs w:val="21"/>
        </w:rPr>
        <w:t>规定的程序，直接决定、批准、组织实施重大经济事项，并造成重大经济损失、公共资金或国有资产（资源）严重浪费等后果的；</w:t>
      </w:r>
    </w:p>
    <w:p w:rsidR="00180A23" w:rsidRPr="00180A23" w:rsidRDefault="00180A23" w:rsidP="00180A23">
      <w:pPr>
        <w:rPr>
          <w:rFonts w:hint="eastAsia"/>
          <w:szCs w:val="21"/>
        </w:rPr>
      </w:pPr>
      <w:r w:rsidRPr="00180A23">
        <w:rPr>
          <w:rFonts w:hint="eastAsia"/>
          <w:szCs w:val="21"/>
        </w:rPr>
        <w:t xml:space="preserve">　　（四）主持相关会议讨论或者以</w:t>
      </w:r>
      <w:proofErr w:type="gramStart"/>
      <w:r w:rsidRPr="00180A23">
        <w:rPr>
          <w:rFonts w:hint="eastAsia"/>
          <w:szCs w:val="21"/>
        </w:rPr>
        <w:t>文件传签等</w:t>
      </w:r>
      <w:proofErr w:type="gramEnd"/>
      <w:r w:rsidRPr="00180A23">
        <w:rPr>
          <w:rFonts w:hint="eastAsia"/>
          <w:szCs w:val="21"/>
        </w:rPr>
        <w:t>其他方式研究，在多数人不同意的情况下，直接决定、批准、组织实施重大经济事项，由于决策不当或者决策失误造成重大经济损失、公共资金或国有资产（资源）严重浪费等后果的；</w:t>
      </w:r>
    </w:p>
    <w:p w:rsidR="00180A23" w:rsidRPr="00180A23" w:rsidRDefault="00180A23" w:rsidP="00180A23">
      <w:pPr>
        <w:rPr>
          <w:rFonts w:hint="eastAsia"/>
          <w:szCs w:val="21"/>
        </w:rPr>
      </w:pPr>
      <w:r w:rsidRPr="00180A23">
        <w:rPr>
          <w:rFonts w:hint="eastAsia"/>
          <w:szCs w:val="21"/>
        </w:rPr>
        <w:t xml:space="preserve">　　（五）对有关法律法规和文件制度规定的被审计领导干部作为第一责任人（负总责）的事项、签订的有关目标责任事项或者应当履行的其他重要职责，由于授权（委托）其他领导干部决策</w:t>
      </w:r>
      <w:proofErr w:type="gramStart"/>
      <w:r w:rsidRPr="00180A23">
        <w:rPr>
          <w:rFonts w:hint="eastAsia"/>
          <w:szCs w:val="21"/>
        </w:rPr>
        <w:t>且决策</w:t>
      </w:r>
      <w:proofErr w:type="gramEnd"/>
      <w:r w:rsidRPr="00180A23">
        <w:rPr>
          <w:rFonts w:hint="eastAsia"/>
          <w:szCs w:val="21"/>
        </w:rPr>
        <w:t>不当或者决策失误造成重大经济损失、公共资金或国有资产（资源）严重浪费等后果的；</w:t>
      </w:r>
    </w:p>
    <w:p w:rsidR="00180A23" w:rsidRPr="00180A23" w:rsidRDefault="00180A23" w:rsidP="00180A23">
      <w:pPr>
        <w:rPr>
          <w:rFonts w:hint="eastAsia"/>
          <w:szCs w:val="21"/>
        </w:rPr>
      </w:pPr>
      <w:r w:rsidRPr="00180A23">
        <w:rPr>
          <w:rFonts w:hint="eastAsia"/>
          <w:szCs w:val="21"/>
        </w:rPr>
        <w:t xml:space="preserve">　　（六）其他失职、渎职或者应当承担直接责任的。</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第二十九条　被审计领导干部对审计发现的问题应当承担主管责任的，具体包括以下情形：</w:t>
      </w:r>
    </w:p>
    <w:p w:rsidR="00180A23" w:rsidRPr="00180A23" w:rsidRDefault="00180A23" w:rsidP="00180A23">
      <w:pPr>
        <w:rPr>
          <w:rFonts w:hint="eastAsia"/>
          <w:szCs w:val="21"/>
        </w:rPr>
      </w:pPr>
      <w:r w:rsidRPr="00180A23">
        <w:rPr>
          <w:rFonts w:hint="eastAsia"/>
          <w:szCs w:val="21"/>
        </w:rPr>
        <w:t xml:space="preserve">　　（一）除直接责任外，领导干部对其直接分管或者主管的工作，不履行或者不正确履行经济责任的；</w:t>
      </w:r>
    </w:p>
    <w:p w:rsidR="00180A23" w:rsidRPr="00180A23" w:rsidRDefault="00180A23" w:rsidP="00180A23">
      <w:pPr>
        <w:rPr>
          <w:rFonts w:hint="eastAsia"/>
          <w:szCs w:val="21"/>
        </w:rPr>
      </w:pPr>
      <w:r w:rsidRPr="00180A23">
        <w:rPr>
          <w:rFonts w:hint="eastAsia"/>
          <w:szCs w:val="21"/>
        </w:rPr>
        <w:t xml:space="preserve">　　（二）除直接责任外，主持相关会议讨论或者以</w:t>
      </w:r>
      <w:proofErr w:type="gramStart"/>
      <w:r w:rsidRPr="00180A23">
        <w:rPr>
          <w:rFonts w:hint="eastAsia"/>
          <w:szCs w:val="21"/>
        </w:rPr>
        <w:t>文件传签等</w:t>
      </w:r>
      <w:proofErr w:type="gramEnd"/>
      <w:r w:rsidRPr="00180A23">
        <w:rPr>
          <w:rFonts w:hint="eastAsia"/>
          <w:szCs w:val="21"/>
        </w:rPr>
        <w:t>其他方式研究，并且在多数人同意的情况下，决定、批准、组织实施重大经济事项，由于决策不当或者决策失误造成重</w:t>
      </w:r>
      <w:r w:rsidRPr="00180A23">
        <w:rPr>
          <w:rFonts w:hint="eastAsia"/>
          <w:szCs w:val="21"/>
        </w:rPr>
        <w:lastRenderedPageBreak/>
        <w:t>大经济损失、公共资金或国有资产（资源）严重浪费等后果的；</w:t>
      </w:r>
    </w:p>
    <w:p w:rsidR="00180A23" w:rsidRPr="00180A23" w:rsidRDefault="00180A23" w:rsidP="00180A23">
      <w:pPr>
        <w:rPr>
          <w:rFonts w:hint="eastAsia"/>
          <w:szCs w:val="21"/>
        </w:rPr>
      </w:pPr>
      <w:r w:rsidRPr="00180A23">
        <w:rPr>
          <w:rFonts w:hint="eastAsia"/>
          <w:szCs w:val="21"/>
        </w:rPr>
        <w:t xml:space="preserve">　　（三）疏于监管，致使分管单位和部门发生重大违纪违法问题或者造成重大损失浪费等后果的；</w:t>
      </w:r>
    </w:p>
    <w:p w:rsidR="00180A23" w:rsidRPr="00180A23" w:rsidRDefault="00180A23" w:rsidP="00180A23">
      <w:pPr>
        <w:rPr>
          <w:rFonts w:hint="eastAsia"/>
          <w:szCs w:val="21"/>
        </w:rPr>
      </w:pPr>
      <w:r w:rsidRPr="00180A23">
        <w:rPr>
          <w:rFonts w:hint="eastAsia"/>
          <w:szCs w:val="21"/>
        </w:rPr>
        <w:t xml:space="preserve">　　（四）其他应当承担主管责任的情形。</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第三十条　领导责任，是指除直接责任和主管责任外，被审计领导干部对其职责范围内不履行或者不正确履行经济责任的其他行为应当承担的责任。</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第三十一条　被审计领导干部以外的其他人员对有关问题应当承担的责任，可以以适当方式向部党组、领导小组等提供相关情况。</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第七章　审计报告</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第三十二条　教育部内部审计部门收到审计组的审计报告后，整理形成审计报告征求意见稿并书面征求被审计领导干部及其所在单位的意见。</w:t>
      </w:r>
    </w:p>
    <w:p w:rsidR="00180A23" w:rsidRPr="00180A23" w:rsidRDefault="00180A23" w:rsidP="00180A23">
      <w:pPr>
        <w:rPr>
          <w:rFonts w:hint="eastAsia"/>
          <w:szCs w:val="21"/>
        </w:rPr>
      </w:pPr>
      <w:r w:rsidRPr="00180A23">
        <w:rPr>
          <w:rFonts w:hint="eastAsia"/>
          <w:szCs w:val="21"/>
        </w:rPr>
        <w:t xml:space="preserve">　　被审计领导干部及其所在单位应当自接到审计报告征求意见稿之日起</w:t>
      </w:r>
      <w:r w:rsidRPr="00180A23">
        <w:rPr>
          <w:rFonts w:hint="eastAsia"/>
          <w:szCs w:val="21"/>
        </w:rPr>
        <w:t>10</w:t>
      </w:r>
      <w:r w:rsidRPr="00180A23">
        <w:rPr>
          <w:rFonts w:hint="eastAsia"/>
          <w:szCs w:val="21"/>
        </w:rPr>
        <w:t>日内提出书面意见；</w:t>
      </w:r>
      <w:r w:rsidRPr="00180A23">
        <w:rPr>
          <w:rFonts w:hint="eastAsia"/>
          <w:szCs w:val="21"/>
        </w:rPr>
        <w:t>10</w:t>
      </w:r>
      <w:r w:rsidRPr="00180A23">
        <w:rPr>
          <w:rFonts w:hint="eastAsia"/>
          <w:szCs w:val="21"/>
        </w:rPr>
        <w:t>日内未提出书面意见的，视同无异议。</w:t>
      </w:r>
    </w:p>
    <w:p w:rsidR="00180A23" w:rsidRPr="00180A23" w:rsidRDefault="00180A23" w:rsidP="00180A23">
      <w:pPr>
        <w:rPr>
          <w:rFonts w:hint="eastAsia"/>
          <w:szCs w:val="21"/>
        </w:rPr>
      </w:pPr>
      <w:r w:rsidRPr="00180A23">
        <w:rPr>
          <w:rFonts w:hint="eastAsia"/>
          <w:szCs w:val="21"/>
        </w:rPr>
        <w:t xml:space="preserve">　　审计报告中涉及的重大经济案件调查等特殊事项，经领导小组办公室批准，可以不征求被审计领导干部及其所在单位的意见。</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第三十三条　审计组应当针对被审计领导干部及其所在单位提出的书面意见，进一步核实情况，对审计报告</w:t>
      </w:r>
      <w:proofErr w:type="gramStart"/>
      <w:r w:rsidRPr="00180A23">
        <w:rPr>
          <w:rFonts w:hint="eastAsia"/>
          <w:szCs w:val="21"/>
        </w:rPr>
        <w:t>作出</w:t>
      </w:r>
      <w:proofErr w:type="gramEnd"/>
      <w:r w:rsidRPr="00180A23">
        <w:rPr>
          <w:rFonts w:hint="eastAsia"/>
          <w:szCs w:val="21"/>
        </w:rPr>
        <w:t>必要的修改，报送教育部内部审计部门。</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第三十四条　教育部内部审计部门按照规定程序将审计报告报领导小组组长和有关部领导审定，经签发后，向被审计领导干部及其所在单位出具正式的经济责任审计报告。</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第三十五条　经济责任审计报告的内容主要包括：</w:t>
      </w:r>
    </w:p>
    <w:p w:rsidR="00180A23" w:rsidRPr="00180A23" w:rsidRDefault="00180A23" w:rsidP="00180A23">
      <w:pPr>
        <w:rPr>
          <w:rFonts w:hint="eastAsia"/>
          <w:szCs w:val="21"/>
        </w:rPr>
      </w:pPr>
      <w:r w:rsidRPr="00180A23">
        <w:rPr>
          <w:rFonts w:hint="eastAsia"/>
          <w:szCs w:val="21"/>
        </w:rPr>
        <w:t xml:space="preserve">　　（一）基本情况，包括审计依据、实施审计的基本情况、被审计领导干部所任职学校、单位和机构的基本情况、被审计领导干部的任职及分工情况等；</w:t>
      </w:r>
    </w:p>
    <w:p w:rsidR="00180A23" w:rsidRPr="00180A23" w:rsidRDefault="00180A23" w:rsidP="00180A23">
      <w:pPr>
        <w:rPr>
          <w:rFonts w:hint="eastAsia"/>
          <w:szCs w:val="21"/>
        </w:rPr>
      </w:pPr>
      <w:r w:rsidRPr="00180A23">
        <w:rPr>
          <w:rFonts w:hint="eastAsia"/>
          <w:szCs w:val="21"/>
        </w:rPr>
        <w:t xml:space="preserve">　　（二）被审计领导干部履行经济责任的主要情况，其中包括以往审计决定执行情况和审计建议采纳情况等；</w:t>
      </w:r>
    </w:p>
    <w:p w:rsidR="00180A23" w:rsidRPr="00180A23" w:rsidRDefault="00180A23" w:rsidP="00180A23">
      <w:pPr>
        <w:rPr>
          <w:rFonts w:hint="eastAsia"/>
          <w:szCs w:val="21"/>
        </w:rPr>
      </w:pPr>
      <w:r w:rsidRPr="00180A23">
        <w:rPr>
          <w:rFonts w:hint="eastAsia"/>
          <w:szCs w:val="21"/>
        </w:rPr>
        <w:t xml:space="preserve">　　（三）审计发现的主要问题和责任认定，其中包括审计发现问题的事实、定性、被审计领导干部应当承担的责任以及有关依据，审计期间被审计领导干部、被审计单位对审计发现问题已经整改的，可以包括有关整改情况；</w:t>
      </w:r>
    </w:p>
    <w:p w:rsidR="00180A23" w:rsidRPr="00180A23" w:rsidRDefault="00180A23" w:rsidP="00180A23">
      <w:pPr>
        <w:rPr>
          <w:rFonts w:hint="eastAsia"/>
          <w:szCs w:val="21"/>
        </w:rPr>
      </w:pPr>
      <w:r w:rsidRPr="00180A23">
        <w:rPr>
          <w:rFonts w:hint="eastAsia"/>
          <w:szCs w:val="21"/>
        </w:rPr>
        <w:t xml:space="preserve">　　（四）审计处理意见和建议；</w:t>
      </w:r>
    </w:p>
    <w:p w:rsidR="00180A23" w:rsidRPr="00180A23" w:rsidRDefault="00180A23" w:rsidP="00180A23">
      <w:pPr>
        <w:rPr>
          <w:rFonts w:hint="eastAsia"/>
          <w:szCs w:val="21"/>
        </w:rPr>
      </w:pPr>
      <w:r w:rsidRPr="00180A23">
        <w:rPr>
          <w:rFonts w:hint="eastAsia"/>
          <w:szCs w:val="21"/>
        </w:rPr>
        <w:t xml:space="preserve">　　（五）其他必要的内容。</w:t>
      </w:r>
    </w:p>
    <w:p w:rsidR="00180A23" w:rsidRPr="00180A23" w:rsidRDefault="00180A23" w:rsidP="00180A23">
      <w:pPr>
        <w:rPr>
          <w:rFonts w:hint="eastAsia"/>
          <w:szCs w:val="21"/>
        </w:rPr>
      </w:pPr>
      <w:r w:rsidRPr="00180A23">
        <w:rPr>
          <w:rFonts w:hint="eastAsia"/>
          <w:szCs w:val="21"/>
        </w:rPr>
        <w:t xml:space="preserve">　　审计发现的有关重大事项，可以直接形成专题报告报送教育部党组或领导小组，不在审计报告中反映。</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第三十六条　教育部内部审计部门应当将经济责任审计报告精简提炼，形成审计结果报告。审计结果报告重点反映被审计领导干部履行经济责任的主要情况、审计发现的主要问题和责任认定、审计处理意见和建议。</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第三十七条　审计结果报告报送教育部主要负责同志，抄送领导小组有关成员单位，必要时，可以将涉及其他有关部门的情况抄送该部门。</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第三十八条　被审计领导干部对经济责任审计报告有异议的，可以自收到审计报告之日起</w:t>
      </w:r>
      <w:r w:rsidRPr="00180A23">
        <w:rPr>
          <w:rFonts w:hint="eastAsia"/>
          <w:szCs w:val="21"/>
        </w:rPr>
        <w:t>30</w:t>
      </w:r>
      <w:r w:rsidRPr="00180A23">
        <w:rPr>
          <w:rFonts w:hint="eastAsia"/>
          <w:szCs w:val="21"/>
        </w:rPr>
        <w:t>日内向领导小组办公室申诉。</w:t>
      </w:r>
    </w:p>
    <w:p w:rsidR="00180A23" w:rsidRPr="00180A23" w:rsidRDefault="00180A23" w:rsidP="00180A23">
      <w:pPr>
        <w:rPr>
          <w:rFonts w:hint="eastAsia"/>
          <w:szCs w:val="21"/>
        </w:rPr>
      </w:pPr>
      <w:r w:rsidRPr="00180A23">
        <w:rPr>
          <w:rFonts w:hint="eastAsia"/>
          <w:szCs w:val="21"/>
        </w:rPr>
        <w:t xml:space="preserve">　　领导小组办公室应自收到申诉之日起</w:t>
      </w:r>
      <w:r w:rsidRPr="00180A23">
        <w:rPr>
          <w:rFonts w:hint="eastAsia"/>
          <w:szCs w:val="21"/>
        </w:rPr>
        <w:t>30</w:t>
      </w:r>
      <w:r w:rsidRPr="00180A23">
        <w:rPr>
          <w:rFonts w:hint="eastAsia"/>
          <w:szCs w:val="21"/>
        </w:rPr>
        <w:t>日内，</w:t>
      </w:r>
      <w:proofErr w:type="gramStart"/>
      <w:r w:rsidRPr="00180A23">
        <w:rPr>
          <w:rFonts w:hint="eastAsia"/>
          <w:szCs w:val="21"/>
        </w:rPr>
        <w:t>作出</w:t>
      </w:r>
      <w:proofErr w:type="gramEnd"/>
      <w:r w:rsidRPr="00180A23">
        <w:rPr>
          <w:rFonts w:hint="eastAsia"/>
          <w:szCs w:val="21"/>
        </w:rPr>
        <w:t>复查决定。</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第八章　审计结果运用</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第三十九条　经济责任审计结果应当作为干部考核、任免和奖惩的重要依据。</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第四十条　领导小组各成员单位应当依据领导小组工作制度，充分运用经济责任审计结果。包括在一定范围内通报审计结果，依纪依法依规受理问题线索、查处违纪违法行为，及时研究审计结果反映的典型性、普遍性、倾向性问题等。</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第四十一条　被审计领导干部所在单位应当充分利用审计结果，根据审计意见和建议采取以下措施实施整改：</w:t>
      </w:r>
    </w:p>
    <w:p w:rsidR="00180A23" w:rsidRPr="00180A23" w:rsidRDefault="00180A23" w:rsidP="00180A23">
      <w:pPr>
        <w:rPr>
          <w:rFonts w:hint="eastAsia"/>
          <w:szCs w:val="21"/>
        </w:rPr>
      </w:pPr>
      <w:r w:rsidRPr="00180A23">
        <w:rPr>
          <w:rFonts w:hint="eastAsia"/>
          <w:szCs w:val="21"/>
        </w:rPr>
        <w:t xml:space="preserve">　　（一）明确单位主要负责人的整改第一责任人职责，在党政领导班子或者董事会通报审计结果和整改要求；</w:t>
      </w:r>
    </w:p>
    <w:p w:rsidR="00180A23" w:rsidRPr="00180A23" w:rsidRDefault="00180A23" w:rsidP="00180A23">
      <w:pPr>
        <w:rPr>
          <w:rFonts w:hint="eastAsia"/>
          <w:szCs w:val="21"/>
        </w:rPr>
      </w:pPr>
      <w:r w:rsidRPr="00180A23">
        <w:rPr>
          <w:rFonts w:hint="eastAsia"/>
          <w:szCs w:val="21"/>
        </w:rPr>
        <w:t xml:space="preserve">　　（二）及时制订整改方案，认真进行整改，及时将整改结果书面报告教育部内部审计部门；</w:t>
      </w:r>
    </w:p>
    <w:p w:rsidR="00180A23" w:rsidRPr="00180A23" w:rsidRDefault="00180A23" w:rsidP="00180A23">
      <w:pPr>
        <w:rPr>
          <w:rFonts w:hint="eastAsia"/>
          <w:szCs w:val="21"/>
        </w:rPr>
      </w:pPr>
      <w:r w:rsidRPr="00180A23">
        <w:rPr>
          <w:rFonts w:hint="eastAsia"/>
          <w:szCs w:val="21"/>
        </w:rPr>
        <w:t xml:space="preserve">　　（三）根据审计结果反映出的问题，追究有关责任人员的责任；</w:t>
      </w:r>
    </w:p>
    <w:p w:rsidR="00180A23" w:rsidRPr="00180A23" w:rsidRDefault="00180A23" w:rsidP="00180A23">
      <w:pPr>
        <w:rPr>
          <w:rFonts w:hint="eastAsia"/>
          <w:szCs w:val="21"/>
        </w:rPr>
      </w:pPr>
      <w:r w:rsidRPr="00180A23">
        <w:rPr>
          <w:rFonts w:hint="eastAsia"/>
          <w:szCs w:val="21"/>
        </w:rPr>
        <w:t xml:space="preserve">　　（四）根据审计建议，采取措施，健全制度，加强管理。</w:t>
      </w: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第九章　附</w:t>
      </w:r>
      <w:r w:rsidRPr="00180A23">
        <w:rPr>
          <w:rFonts w:hint="eastAsia"/>
          <w:szCs w:val="21"/>
        </w:rPr>
        <w:t xml:space="preserve"> </w:t>
      </w:r>
      <w:r w:rsidRPr="00180A23">
        <w:rPr>
          <w:rFonts w:hint="eastAsia"/>
          <w:szCs w:val="21"/>
        </w:rPr>
        <w:t>则</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第四十二条　对本规定未涉及的审计人员、被审计领导干部及其所在单位，以及其他有关单位和个人在经济责任审计中的职责、权限、法律责任等，依照《中华人民共和国审计法》《中华人民共和国审计法实施条例》《党政主要领导干部和国有企业领导人员经济责任审计规定》及其实施细则和其他法律法规的有关规定执行。</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第四十三条　直属高校和直属单位可以根据本规定，制定本学校和本单位内部管理的领导干部经济责任审计规定。</w:t>
      </w:r>
    </w:p>
    <w:p w:rsidR="00180A23" w:rsidRPr="00180A23" w:rsidRDefault="00180A23" w:rsidP="00180A23">
      <w:pPr>
        <w:rPr>
          <w:rFonts w:hint="eastAsia"/>
          <w:szCs w:val="21"/>
        </w:rPr>
      </w:pPr>
      <w:r w:rsidRPr="00180A23">
        <w:rPr>
          <w:rFonts w:hint="eastAsia"/>
          <w:szCs w:val="21"/>
        </w:rPr>
        <w:t xml:space="preserve">　　地方教育行政部门可以参照本规定，制定本部门内部管理的领导干部经济责任审计规定。</w:t>
      </w:r>
    </w:p>
    <w:p w:rsidR="00180A23" w:rsidRPr="00180A23" w:rsidRDefault="00180A23" w:rsidP="00180A23">
      <w:pPr>
        <w:rPr>
          <w:szCs w:val="21"/>
        </w:rPr>
      </w:pPr>
    </w:p>
    <w:p w:rsidR="00180A23" w:rsidRPr="00180A23" w:rsidRDefault="00180A23" w:rsidP="00180A23">
      <w:pPr>
        <w:rPr>
          <w:rFonts w:hint="eastAsia"/>
          <w:szCs w:val="21"/>
        </w:rPr>
      </w:pPr>
      <w:r w:rsidRPr="00180A23">
        <w:rPr>
          <w:rFonts w:hint="eastAsia"/>
          <w:szCs w:val="21"/>
        </w:rPr>
        <w:t xml:space="preserve">　　第四十四条　本规定由教育部经济责任审计工作领导小组负责解释。</w:t>
      </w:r>
    </w:p>
    <w:p w:rsidR="00180A23" w:rsidRPr="00180A23" w:rsidRDefault="00180A23" w:rsidP="00180A23">
      <w:pPr>
        <w:rPr>
          <w:szCs w:val="21"/>
        </w:rPr>
      </w:pPr>
    </w:p>
    <w:p w:rsidR="00180A23" w:rsidRPr="00180A23" w:rsidRDefault="00180A23" w:rsidP="00180A23">
      <w:pPr>
        <w:rPr>
          <w:szCs w:val="21"/>
        </w:rPr>
      </w:pPr>
      <w:r w:rsidRPr="00180A23">
        <w:rPr>
          <w:rFonts w:hint="eastAsia"/>
          <w:szCs w:val="21"/>
        </w:rPr>
        <w:t xml:space="preserve">　　第四十五条　本规定自印发之日起施行。</w:t>
      </w:r>
    </w:p>
    <w:sectPr w:rsidR="00180A23" w:rsidRPr="00180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C4"/>
    <w:rsid w:val="00180A23"/>
    <w:rsid w:val="00285FC4"/>
    <w:rsid w:val="00CD6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2020-01-08T01:57:00Z</dcterms:created>
  <dcterms:modified xsi:type="dcterms:W3CDTF">2020-01-08T01:58:00Z</dcterms:modified>
</cp:coreProperties>
</file>